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1" w:rsidRPr="005D6F81" w:rsidRDefault="005D6F81" w:rsidP="005D6F81">
      <w:pPr>
        <w:pBdr>
          <w:bottom w:val="single" w:sz="6" w:space="5" w:color="CCCCCC"/>
        </w:pBdr>
        <w:shd w:val="clear" w:color="auto" w:fill="FFFFFF"/>
        <w:spacing w:after="2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36"/>
          <w:szCs w:val="36"/>
          <w:lang w:eastAsia="ru-RU"/>
        </w:rPr>
      </w:pPr>
      <w:r w:rsidRPr="005D6F8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Добро пожаловать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!</w:t>
      </w:r>
      <w:r w:rsidRPr="005D6F8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kern w:val="36"/>
          <w:sz w:val="36"/>
          <w:szCs w:val="36"/>
          <w:lang w:eastAsia="ru-RU"/>
        </w:rPr>
        <w:t xml:space="preserve">  </w:t>
      </w:r>
    </w:p>
    <w:p w:rsidR="005D6F81" w:rsidRPr="005D6F81" w:rsidRDefault="005D6F81" w:rsidP="005D6F81">
      <w:pPr>
        <w:pBdr>
          <w:bottom w:val="single" w:sz="6" w:space="5" w:color="CCCCCC"/>
        </w:pBdr>
        <w:shd w:val="clear" w:color="auto" w:fill="FFFFFF"/>
        <w:spacing w:after="2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5D6F8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в «Школу начинающего педагога»</w:t>
      </w:r>
    </w:p>
    <w:p w:rsidR="005D6F81" w:rsidRDefault="005D6F81" w:rsidP="005D6F81">
      <w:pPr>
        <w:pBdr>
          <w:bottom w:val="single" w:sz="6" w:space="5" w:color="CCCCCC"/>
        </w:pBdr>
        <w:shd w:val="clear" w:color="auto" w:fill="FFFFFF"/>
        <w:spacing w:after="2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kern w:val="36"/>
          <w:sz w:val="36"/>
          <w:szCs w:val="36"/>
          <w:lang w:eastAsia="ru-RU"/>
        </w:rPr>
        <w:t xml:space="preserve">с 2 октября  </w:t>
      </w:r>
    </w:p>
    <w:p w:rsidR="005D6F81" w:rsidRPr="005D6F81" w:rsidRDefault="005D6F81" w:rsidP="005D6F81">
      <w:pPr>
        <w:pBdr>
          <w:bottom w:val="single" w:sz="6" w:space="5" w:color="CCCCCC"/>
        </w:pBdr>
        <w:shd w:val="clear" w:color="auto" w:fill="FFFFFF"/>
        <w:spacing w:after="2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kern w:val="36"/>
          <w:sz w:val="36"/>
          <w:szCs w:val="36"/>
          <w:lang w:eastAsia="ru-RU"/>
        </w:rPr>
        <w:t>(каждый понедельник с 10.00- 13.00)</w:t>
      </w:r>
    </w:p>
    <w:p w:rsidR="005D6F81" w:rsidRPr="005D6F81" w:rsidRDefault="005D6F81" w:rsidP="005D6F81">
      <w:pPr>
        <w:pBdr>
          <w:bottom w:val="single" w:sz="6" w:space="5" w:color="CCCCCC"/>
        </w:pBdr>
        <w:shd w:val="clear" w:color="auto" w:fill="FFFFFF"/>
        <w:spacing w:after="2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  <w:r w:rsidRPr="005D6F81"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  <w:t>кабинет методиста</w:t>
      </w:r>
    </w:p>
    <w:p w:rsidR="005D6F81" w:rsidRPr="005D6F81" w:rsidRDefault="005D6F81" w:rsidP="005D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начинающего педагога» - это творческая группа педагогов – «единомышленников», работающих по внедрению различных направлений практики работы педагога дополнительного образования.</w:t>
      </w:r>
    </w:p>
    <w:p w:rsidR="005D6F81" w:rsidRPr="005D6F81" w:rsidRDefault="005D6F81" w:rsidP="005D6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Школы – создание условий для эффективного развития профессиональной компетентности начинающего педагога, а именно:</w:t>
      </w:r>
    </w:p>
    <w:p w:rsidR="005D6F81" w:rsidRPr="005D6F81" w:rsidRDefault="005D6F81" w:rsidP="005D6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представления о статусе педагога дополнительного образования и системе его работы в условиях Учреждения;</w:t>
      </w:r>
    </w:p>
    <w:p w:rsidR="005D6F81" w:rsidRPr="005D6F81" w:rsidRDefault="005D6F81" w:rsidP="005D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апробация и внедрение в работу современных образовательных технологий;</w:t>
      </w:r>
    </w:p>
    <w:p w:rsidR="005D6F81" w:rsidRPr="005D6F81" w:rsidRDefault="005D6F81" w:rsidP="005D6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отношений сотрудничества и взаимодействия между педагогами, в том числе и </w:t>
      </w:r>
      <w:proofErr w:type="spellStart"/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и </w:t>
      </w:r>
      <w:proofErr w:type="spellStart"/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досугово-развивающих</w:t>
      </w:r>
      <w:proofErr w:type="spellEnd"/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5D6F81" w:rsidRPr="005D6F81" w:rsidRDefault="005D6F81" w:rsidP="005D6F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решении проблем современного образования и </w:t>
      </w:r>
      <w:proofErr w:type="gramStart"/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 методических семинаров, конференций, выставок.</w:t>
      </w:r>
    </w:p>
    <w:p w:rsidR="005D6F81" w:rsidRPr="005D6F81" w:rsidRDefault="005D6F81" w:rsidP="005D6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педагогов по данному направлению позволит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5D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профессиональную компетентность, пополнить педагогическую копилку новыми методическими материалами и таким образом, будет способствовать повышению качества образования.</w:t>
      </w:r>
    </w:p>
    <w:p w:rsidR="005D6F81" w:rsidRDefault="005D6F81" w:rsidP="005D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81" w:rsidRDefault="005D6F81" w:rsidP="005D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81" w:rsidRDefault="005D6F81" w:rsidP="005D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81" w:rsidRDefault="005D6F81" w:rsidP="005D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81" w:rsidRDefault="005D6F81" w:rsidP="005D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81" w:rsidRDefault="005D6F81" w:rsidP="005D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81" w:rsidRDefault="005D6F81" w:rsidP="005D6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F81" w:rsidRPr="005D6F81" w:rsidRDefault="005D6F81" w:rsidP="005D6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Pr="005D6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D6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Ильина Анна Владимировна</w:t>
      </w:r>
    </w:p>
    <w:p w:rsidR="00894712" w:rsidRDefault="00894712" w:rsidP="005D6F81">
      <w:pPr>
        <w:jc w:val="center"/>
      </w:pPr>
    </w:p>
    <w:sectPr w:rsidR="00894712" w:rsidSect="00C91B8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6F81"/>
    <w:rsid w:val="003F02DA"/>
    <w:rsid w:val="005D6F81"/>
    <w:rsid w:val="00894712"/>
    <w:rsid w:val="00C9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2"/>
  </w:style>
  <w:style w:type="paragraph" w:styleId="1">
    <w:name w:val="heading 1"/>
    <w:basedOn w:val="a"/>
    <w:link w:val="10"/>
    <w:uiPriority w:val="9"/>
    <w:qFormat/>
    <w:rsid w:val="005D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Office Word</Application>
  <DocSecurity>0</DocSecurity>
  <Lines>8</Lines>
  <Paragraphs>2</Paragraphs>
  <ScaleCrop>false</ScaleCrop>
  <Company>SOHO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2017-09-14T03:32:00Z</dcterms:created>
  <dcterms:modified xsi:type="dcterms:W3CDTF">2017-09-14T03:40:00Z</dcterms:modified>
</cp:coreProperties>
</file>